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贵州机电职业技术学院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pacing w:val="-6"/>
          <w:sz w:val="44"/>
          <w:szCs w:val="44"/>
        </w:rPr>
      </w:pPr>
      <w:r>
        <w:rPr>
          <w:rFonts w:hint="eastAsia"/>
          <w:b/>
          <w:bCs/>
          <w:spacing w:val="-6"/>
          <w:sz w:val="44"/>
          <w:szCs w:val="44"/>
        </w:rPr>
        <w:t>关于</w:t>
      </w:r>
      <w:r>
        <w:rPr>
          <w:rFonts w:hint="eastAsia" w:ascii="宋体" w:hAnsi="宋体" w:eastAsia="宋体" w:cs="宋体"/>
          <w:b/>
          <w:bCs/>
          <w:spacing w:val="-6"/>
          <w:sz w:val="44"/>
          <w:szCs w:val="44"/>
        </w:rPr>
        <w:t>2020</w:t>
      </w:r>
      <w:r>
        <w:rPr>
          <w:rFonts w:hint="eastAsia" w:ascii="宋体" w:hAnsi="宋体" w:eastAsia="宋体" w:cs="宋体"/>
          <w:b/>
          <w:bCs/>
          <w:spacing w:val="-6"/>
          <w:sz w:val="44"/>
          <w:szCs w:val="44"/>
          <w:lang w:val="en-US" w:eastAsia="zh-CN"/>
        </w:rPr>
        <w:t>-2021学</w:t>
      </w:r>
      <w:r>
        <w:rPr>
          <w:rFonts w:hint="eastAsia"/>
          <w:b/>
          <w:bCs/>
          <w:spacing w:val="-6"/>
          <w:sz w:val="44"/>
          <w:szCs w:val="44"/>
        </w:rPr>
        <w:t>年</w:t>
      </w:r>
      <w:r>
        <w:rPr>
          <w:rFonts w:hint="eastAsia"/>
          <w:b/>
          <w:bCs/>
          <w:spacing w:val="-6"/>
          <w:sz w:val="44"/>
          <w:szCs w:val="44"/>
          <w:lang w:val="en-US" w:eastAsia="zh-CN"/>
        </w:rPr>
        <w:t>第二学期</w:t>
      </w:r>
      <w:r>
        <w:rPr>
          <w:rFonts w:hint="eastAsia"/>
          <w:b/>
          <w:bCs/>
          <w:spacing w:val="-6"/>
          <w:sz w:val="44"/>
          <w:szCs w:val="44"/>
        </w:rPr>
        <w:t>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bCs/>
          <w:spacing w:val="-6"/>
          <w:sz w:val="44"/>
          <w:szCs w:val="44"/>
        </w:rPr>
      </w:pPr>
      <w:r>
        <w:rPr>
          <w:rFonts w:hint="eastAsia"/>
          <w:b/>
          <w:bCs/>
          <w:spacing w:val="-6"/>
          <w:sz w:val="44"/>
          <w:szCs w:val="44"/>
          <w:lang w:eastAsia="zh-CN"/>
        </w:rPr>
        <w:t>相关工作</w:t>
      </w:r>
      <w:r>
        <w:rPr>
          <w:rFonts w:hint="eastAsia"/>
          <w:b/>
          <w:bCs/>
          <w:spacing w:val="-6"/>
          <w:sz w:val="44"/>
          <w:szCs w:val="44"/>
        </w:rPr>
        <w:t>的通知</w:t>
      </w:r>
    </w:p>
    <w:p>
      <w:pPr>
        <w:spacing w:line="560" w:lineRule="exac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5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各教学系部：</w:t>
      </w:r>
    </w:p>
    <w:p>
      <w:pPr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为推进期末考试工作顺利开展，现将期末考试有关事项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通知</w:t>
      </w:r>
      <w:r>
        <w:rPr>
          <w:rFonts w:hint="eastAsia" w:ascii="仿宋" w:hAnsi="仿宋" w:eastAsia="仿宋" w:cs="仿宋"/>
          <w:kern w:val="0"/>
          <w:sz w:val="30"/>
          <w:szCs w:val="30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ascii="仿宋" w:hAnsi="仿宋" w:eastAsia="仿宋" w:cs="仿宋"/>
          <w:b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</w:rPr>
        <w:t>拟安排考试时间：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集中考试时间：2021年7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1日-7月6日。未安排统考的课程由相关系部组织随堂考。</w:t>
      </w:r>
    </w:p>
    <w:p>
      <w:pPr>
        <w:numPr>
          <w:ilvl w:val="0"/>
          <w:numId w:val="1"/>
        </w:numPr>
        <w:spacing w:line="560" w:lineRule="exact"/>
        <w:ind w:left="0" w:leftChars="0" w:firstLine="602" w:firstLineChars="200"/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  <w:t>试卷命题原则及方法：</w:t>
      </w:r>
    </w:p>
    <w:p>
      <w:pPr>
        <w:autoSpaceDE w:val="0"/>
        <w:autoSpaceDN w:val="0"/>
        <w:adjustRightInd w:val="0"/>
        <w:spacing w:line="540" w:lineRule="exact"/>
        <w:ind w:firstLine="600" w:firstLineChars="200"/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1.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考核的形式包括考试和考查两种。考核必须做到:目的明确、确定标准、重视命题、严格纪律、客观评分、及时反馈、认真分析，充分发挥考核的作用。</w:t>
      </w:r>
    </w:p>
    <w:p>
      <w:pPr>
        <w:autoSpaceDE w:val="0"/>
        <w:autoSpaceDN w:val="0"/>
        <w:adjustRightInd w:val="0"/>
        <w:spacing w:line="540" w:lineRule="exact"/>
        <w:ind w:firstLine="600" w:firstLineChars="200"/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2.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考核结果采用百分制，60分以上为合格，合格即可获得该课程的学分。</w:t>
      </w:r>
    </w:p>
    <w:p>
      <w:pPr>
        <w:autoSpaceDE w:val="0"/>
        <w:autoSpaceDN w:val="0"/>
        <w:adjustRightInd w:val="0"/>
        <w:spacing w:line="540" w:lineRule="exact"/>
        <w:ind w:firstLine="600" w:firstLineChars="200"/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3.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命题是考试环节的重要组成部分，也是考试工作的关键所在。命题原则是:要符合教学大纲要求，瞄准课程重点，难易适度（基础知识题占40%～50%；中等难度题占20%～40%；难度题占5%～15%），题量适中(以大部分学生在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60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～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80分钟左右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做完为标准)，理论联系实际，突出能力考核。</w:t>
      </w:r>
    </w:p>
    <w:p>
      <w:pPr>
        <w:autoSpaceDE w:val="0"/>
        <w:autoSpaceDN w:val="0"/>
        <w:adjustRightInd w:val="0"/>
        <w:spacing w:line="540" w:lineRule="exact"/>
        <w:ind w:firstLine="600" w:firstLineChars="200"/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试题题型力求新颖、灵活、多样，可分为:基础题(填空、选择、判断、简答等)、应用题、综合题、论述题、作图题等，试卷模板见附件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。</w:t>
      </w:r>
    </w:p>
    <w:p>
      <w:pPr>
        <w:spacing w:line="560" w:lineRule="exact"/>
        <w:ind w:firstLine="600" w:firstLineChars="200"/>
        <w:rPr>
          <w:rFonts w:hint="default" w:ascii="仿宋_GB2312" w:hAnsi="Arial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5.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命题方法:不同课程由教师自行命题，相同课程由教师集体统一命题。</w:t>
      </w:r>
      <w:r>
        <w:rPr>
          <w:rFonts w:hint="eastAsia" w:ascii="仿宋" w:hAnsi="仿宋" w:eastAsia="仿宋" w:cs="仿宋"/>
          <w:kern w:val="0"/>
          <w:sz w:val="30"/>
          <w:szCs w:val="30"/>
          <w:highlight w:val="yellow"/>
        </w:rPr>
        <w:t>高职所有课程要求制卷标准不同，中职生比高中生难度有所降低。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eastAsia="zh-CN"/>
        </w:rPr>
        <w:t>分别用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A、B卷进行区分，</w:t>
      </w:r>
      <w:r>
        <w:rPr>
          <w:rFonts w:hint="eastAsia" w:ascii="仿宋" w:hAnsi="仿宋" w:eastAsia="仿宋" w:cs="仿宋"/>
          <w:kern w:val="0"/>
          <w:sz w:val="30"/>
          <w:szCs w:val="30"/>
          <w:highlight w:val="yellow"/>
          <w:lang w:eastAsia="zh-CN"/>
        </w:rPr>
        <w:t>高中生班为</w:t>
      </w:r>
      <w:r>
        <w:rPr>
          <w:rFonts w:hint="eastAsia" w:ascii="仿宋" w:hAnsi="仿宋" w:eastAsia="仿宋" w:cs="仿宋"/>
          <w:kern w:val="0"/>
          <w:sz w:val="30"/>
          <w:szCs w:val="30"/>
          <w:highlight w:val="yellow"/>
          <w:lang w:val="en-US" w:eastAsia="zh-CN"/>
        </w:rPr>
        <w:t>A卷，中职生班为B卷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。</w:t>
      </w:r>
    </w:p>
    <w:p>
      <w:pPr>
        <w:autoSpaceDE w:val="0"/>
        <w:autoSpaceDN w:val="0"/>
        <w:adjustRightInd w:val="0"/>
        <w:spacing w:line="540" w:lineRule="exact"/>
        <w:ind w:firstLine="602" w:firstLineChars="200"/>
        <w:rPr>
          <w:rFonts w:hint="eastAsia" w:ascii="仿宋_GB2312" w:hAnsi="Arial" w:eastAsia="仿宋_GB2312" w:cs="仿宋_GB2312"/>
          <w:b/>
          <w:bCs/>
          <w:kern w:val="0"/>
          <w:sz w:val="30"/>
          <w:szCs w:val="30"/>
          <w:lang w:val="zh-CN"/>
        </w:rPr>
      </w:pPr>
      <w:r>
        <w:rPr>
          <w:rFonts w:hint="eastAsia" w:ascii="仿宋_GB2312" w:hAnsi="Arial" w:eastAsia="仿宋_GB2312" w:cs="仿宋_GB2312"/>
          <w:b/>
          <w:bCs/>
          <w:kern w:val="0"/>
          <w:sz w:val="30"/>
          <w:szCs w:val="30"/>
          <w:lang w:val="en-US" w:eastAsia="zh-CN"/>
        </w:rPr>
        <w:t>三、</w:t>
      </w:r>
      <w:r>
        <w:rPr>
          <w:rFonts w:hint="eastAsia" w:ascii="仿宋_GB2312" w:hAnsi="Arial" w:eastAsia="仿宋_GB2312" w:cs="仿宋_GB2312"/>
          <w:b/>
          <w:bCs/>
          <w:kern w:val="0"/>
          <w:sz w:val="30"/>
          <w:szCs w:val="30"/>
          <w:lang w:val="zh-CN"/>
        </w:rPr>
        <w:t>学生成绩的评定。</w:t>
      </w:r>
    </w:p>
    <w:p>
      <w:pPr>
        <w:autoSpaceDE w:val="0"/>
        <w:autoSpaceDN w:val="0"/>
        <w:adjustRightInd w:val="0"/>
        <w:spacing w:line="540" w:lineRule="exact"/>
        <w:ind w:firstLine="600" w:firstLineChars="200"/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成绩由平时成绩（考勤、作业、测验、实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操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等）和期末考核成绩构成，各项比例按照专业人才培养方案评价标准执行。</w:t>
      </w:r>
    </w:p>
    <w:p>
      <w:pPr>
        <w:autoSpaceDE w:val="0"/>
        <w:autoSpaceDN w:val="0"/>
        <w:adjustRightInd w:val="0"/>
        <w:spacing w:line="540" w:lineRule="exact"/>
        <w:ind w:firstLine="600" w:firstLineChars="200"/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因身体疾病或特殊事情不能正常参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 w:eastAsia="zh-CN"/>
        </w:rPr>
        <w:t>加期末考试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的，凭相关证明可申请缓考，并填写缓考申请表（见附件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2）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。</w:t>
      </w:r>
    </w:p>
    <w:p>
      <w:pPr>
        <w:spacing w:line="560" w:lineRule="exact"/>
        <w:ind w:firstLine="602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  <w:t>四、考场布置：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各系部按考场安排表（见附件3）自行布置考场，实行单人单桌，彻底清理考场，确保考场布置规范，整洁干净。考场桌椅不够请联系文玉成老师协调解决。</w:t>
      </w:r>
    </w:p>
    <w:p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  <w:t>五、试题安全：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各系部要加强对所有涉题、涉考教师及工作人员的教育，明确责任及要求，防止试题泄密事件发生。试卷要统一密封，定点存放，专人负责保管，考前统一领取。</w:t>
      </w:r>
    </w:p>
    <w:p>
      <w:pPr>
        <w:spacing w:line="560" w:lineRule="exact"/>
        <w:ind w:firstLine="602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 w:bidi="ar-SA"/>
        </w:rPr>
        <w:t>六</w:t>
      </w: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  <w:t>、监考工作：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0" w:firstLine="600" w:firstLineChars="200"/>
        <w:jc w:val="left"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</w:pP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监考教师按考试时间提前1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分钟进入考场，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en-US" w:eastAsia="zh-CN"/>
        </w:rPr>
        <w:t>考生提前10分钟进入考场，教师认真核对学生本人</w:t>
      </w:r>
      <w:r>
        <w:rPr>
          <w:rFonts w:hint="eastAsia" w:ascii="仿宋_GB2312" w:hAnsi="Arial" w:eastAsia="仿宋_GB2312" w:cs="仿宋_GB2312"/>
          <w:kern w:val="0"/>
          <w:sz w:val="30"/>
          <w:szCs w:val="30"/>
          <w:highlight w:val="yellow"/>
          <w:lang w:val="en-US" w:eastAsia="zh-CN"/>
        </w:rPr>
        <w:t>学生证及学号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。考试过程中，监考教师必须忠于职守，认真履行监考职责，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严肃考场纪律，预防和杜绝考试作弊行为。</w:t>
      </w:r>
      <w:r>
        <w:rPr>
          <w:rFonts w:hint="eastAsia" w:ascii="仿宋_GB2312" w:hAnsi="Arial" w:eastAsia="仿宋_GB2312" w:cs="仿宋_GB2312"/>
          <w:kern w:val="0"/>
          <w:sz w:val="30"/>
          <w:szCs w:val="30"/>
          <w:lang w:val="zh-CN"/>
        </w:rPr>
        <w:t>收齐试卷后，应当场点清，做到回收试卷与发放试卷份数相同。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0" w:rightChars="0" w:firstLine="602" w:firstLineChars="200"/>
        <w:jc w:val="left"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 w:bidi="ar-SA"/>
        </w:rPr>
        <w:t>、考场情况统计：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各监考教师认真填写“考场情况记录表”（见附件4），各系及时统计结果以系部为单位将电子版和纸质版报送教务科。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ascii="仿宋" w:hAnsi="仿宋" w:eastAsia="仿宋" w:cs="仿宋"/>
          <w:b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eastAsia="zh-CN"/>
        </w:rPr>
        <w:t>八、其他</w:t>
      </w:r>
      <w:r>
        <w:rPr>
          <w:rFonts w:hint="eastAsia" w:ascii="仿宋" w:hAnsi="仿宋" w:eastAsia="仿宋" w:cs="仿宋"/>
          <w:b/>
          <w:bCs/>
          <w:kern w:val="0"/>
          <w:sz w:val="30"/>
          <w:szCs w:val="30"/>
        </w:rPr>
        <w:t>相关要求：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试卷打印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请严格按照印制试卷流程进行（见附件5）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.离校时间：2021年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0"/>
          <w:szCs w:val="30"/>
        </w:rPr>
        <w:t>日。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0"/>
          <w:szCs w:val="30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公共基础</w:t>
      </w:r>
      <w:r>
        <w:rPr>
          <w:rFonts w:hint="eastAsia" w:ascii="仿宋" w:hAnsi="仿宋" w:eastAsia="仿宋" w:cs="仿宋"/>
          <w:kern w:val="0"/>
          <w:sz w:val="30"/>
          <w:szCs w:val="30"/>
        </w:rPr>
        <w:t>课程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考试时长为90分钟，专业课考试时长为120分钟。</w:t>
      </w:r>
    </w:p>
    <w:p>
      <w:pPr>
        <w:spacing w:line="560" w:lineRule="exact"/>
        <w:ind w:firstLine="600" w:firstLineChars="200"/>
        <w:rPr>
          <w:rFonts w:ascii="仿宋" w:hAnsi="仿宋" w:eastAsia="仿宋" w:cs="仿宋"/>
          <w:color w:val="0000CC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kern w:val="0"/>
          <w:sz w:val="30"/>
          <w:szCs w:val="30"/>
        </w:rPr>
        <w:t>期末成绩上传时间：2021年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</w:rPr>
        <w:t>月15日前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将成绩上报教务科文玉成老师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5.实践操作类考试由各系部根据课程考核要求提前组织考试，不能与理论考试时间重叠。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6.学生按学号进行分班考试，请务必通知到学生认真查看考试安排表。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7.公共基础课单人单桌考试，不同专业的专业课交叉在一个考场进行考试，即同桌是两个不同专业的学生，同一专业坐一列。</w:t>
      </w:r>
    </w:p>
    <w:p>
      <w:pPr>
        <w:spacing w:line="560" w:lineRule="exact"/>
        <w:ind w:firstLine="600" w:firstLineChars="200"/>
        <w:rPr>
          <w:rFonts w:hint="default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8.试卷袋封面标记：考场号、试卷份数、监考教师、制卷人、考试日期。</w:t>
      </w:r>
    </w:p>
    <w:p>
      <w:pPr>
        <w:bidi w:val="0"/>
        <w:jc w:val="left"/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</w:pPr>
      <w:bookmarkStart w:id="0" w:name="_GoBack"/>
      <w:bookmarkEnd w:id="0"/>
    </w:p>
    <w:p>
      <w:pPr>
        <w:bidi w:val="0"/>
        <w:jc w:val="left"/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</w:pPr>
    </w:p>
    <w:p>
      <w:pPr>
        <w:bidi w:val="0"/>
        <w:ind w:firstLine="6900" w:firstLineChars="2300"/>
        <w:jc w:val="left"/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教务科</w:t>
      </w:r>
    </w:p>
    <w:p>
      <w:pPr>
        <w:bidi w:val="0"/>
        <w:ind w:firstLine="6300" w:firstLineChars="2100"/>
        <w:jc w:val="left"/>
        <w:rPr>
          <w:rFonts w:hint="default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2021年6月21日</w:t>
      </w:r>
    </w:p>
    <w:sectPr>
      <w:pgSz w:w="11906" w:h="16838"/>
      <w:pgMar w:top="1134" w:right="1587" w:bottom="1134" w:left="1587" w:header="851" w:footer="992" w:gutter="0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8A08C"/>
    <w:multiLevelType w:val="singleLevel"/>
    <w:tmpl w:val="7F48A0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A0FFA"/>
    <w:rsid w:val="00127A78"/>
    <w:rsid w:val="001A11AA"/>
    <w:rsid w:val="003B52E4"/>
    <w:rsid w:val="004B6CA8"/>
    <w:rsid w:val="00523811"/>
    <w:rsid w:val="00524B92"/>
    <w:rsid w:val="0072537E"/>
    <w:rsid w:val="00CE65CC"/>
    <w:rsid w:val="00DA5C34"/>
    <w:rsid w:val="00E168BE"/>
    <w:rsid w:val="01140238"/>
    <w:rsid w:val="01805183"/>
    <w:rsid w:val="01B30823"/>
    <w:rsid w:val="021A74FD"/>
    <w:rsid w:val="02473F20"/>
    <w:rsid w:val="0250293A"/>
    <w:rsid w:val="025378DA"/>
    <w:rsid w:val="02F05594"/>
    <w:rsid w:val="030527F3"/>
    <w:rsid w:val="0354405B"/>
    <w:rsid w:val="039E0596"/>
    <w:rsid w:val="03EE25C1"/>
    <w:rsid w:val="03F31F82"/>
    <w:rsid w:val="04E71F5C"/>
    <w:rsid w:val="04F1183C"/>
    <w:rsid w:val="05AF292D"/>
    <w:rsid w:val="05C53454"/>
    <w:rsid w:val="05D25AA8"/>
    <w:rsid w:val="05EC0408"/>
    <w:rsid w:val="063A7534"/>
    <w:rsid w:val="06502C86"/>
    <w:rsid w:val="06C94AF4"/>
    <w:rsid w:val="06E67951"/>
    <w:rsid w:val="07097169"/>
    <w:rsid w:val="070B5B29"/>
    <w:rsid w:val="074B5004"/>
    <w:rsid w:val="074C2074"/>
    <w:rsid w:val="077C6340"/>
    <w:rsid w:val="07FB2A27"/>
    <w:rsid w:val="084E0384"/>
    <w:rsid w:val="08CE6077"/>
    <w:rsid w:val="096B5236"/>
    <w:rsid w:val="098F1D62"/>
    <w:rsid w:val="09AE7D16"/>
    <w:rsid w:val="09F34CBB"/>
    <w:rsid w:val="0AC06906"/>
    <w:rsid w:val="0AD03B1A"/>
    <w:rsid w:val="0AE61C21"/>
    <w:rsid w:val="0B664374"/>
    <w:rsid w:val="0C026225"/>
    <w:rsid w:val="0C140537"/>
    <w:rsid w:val="0C612C94"/>
    <w:rsid w:val="0CA65E65"/>
    <w:rsid w:val="0CBE52DD"/>
    <w:rsid w:val="0D945553"/>
    <w:rsid w:val="0DA508A0"/>
    <w:rsid w:val="0E047F15"/>
    <w:rsid w:val="0E652252"/>
    <w:rsid w:val="0E7E7F77"/>
    <w:rsid w:val="0F5B2D31"/>
    <w:rsid w:val="0F72452B"/>
    <w:rsid w:val="0FB1791C"/>
    <w:rsid w:val="0FCC6A71"/>
    <w:rsid w:val="10112079"/>
    <w:rsid w:val="10667A5D"/>
    <w:rsid w:val="10E05E8F"/>
    <w:rsid w:val="10F31F11"/>
    <w:rsid w:val="11217C66"/>
    <w:rsid w:val="113119B4"/>
    <w:rsid w:val="11764172"/>
    <w:rsid w:val="11B40B14"/>
    <w:rsid w:val="11C11653"/>
    <w:rsid w:val="124C5A1E"/>
    <w:rsid w:val="126A4BBD"/>
    <w:rsid w:val="12725AAF"/>
    <w:rsid w:val="129953C9"/>
    <w:rsid w:val="12F97DD4"/>
    <w:rsid w:val="136E514B"/>
    <w:rsid w:val="139913C3"/>
    <w:rsid w:val="13992414"/>
    <w:rsid w:val="14997C61"/>
    <w:rsid w:val="14B239B9"/>
    <w:rsid w:val="14FF3BEC"/>
    <w:rsid w:val="152E1CB2"/>
    <w:rsid w:val="153D11C1"/>
    <w:rsid w:val="15EA5A52"/>
    <w:rsid w:val="164A0463"/>
    <w:rsid w:val="16B033EE"/>
    <w:rsid w:val="16BF2A93"/>
    <w:rsid w:val="16CB23D4"/>
    <w:rsid w:val="16E77A41"/>
    <w:rsid w:val="174852AD"/>
    <w:rsid w:val="17495420"/>
    <w:rsid w:val="179456E4"/>
    <w:rsid w:val="17F911A6"/>
    <w:rsid w:val="1815693D"/>
    <w:rsid w:val="183954E6"/>
    <w:rsid w:val="187F329F"/>
    <w:rsid w:val="188A0D0B"/>
    <w:rsid w:val="188B0495"/>
    <w:rsid w:val="19290180"/>
    <w:rsid w:val="19B26025"/>
    <w:rsid w:val="19B6239B"/>
    <w:rsid w:val="19D2270E"/>
    <w:rsid w:val="19F225B4"/>
    <w:rsid w:val="19F57B73"/>
    <w:rsid w:val="1A644AF7"/>
    <w:rsid w:val="1A8F152F"/>
    <w:rsid w:val="1A9D1B5B"/>
    <w:rsid w:val="1ACD3E7B"/>
    <w:rsid w:val="1B5F5C36"/>
    <w:rsid w:val="1B8C6219"/>
    <w:rsid w:val="1BF9269F"/>
    <w:rsid w:val="1C011A0C"/>
    <w:rsid w:val="1C2E1BB1"/>
    <w:rsid w:val="1C615A7A"/>
    <w:rsid w:val="1D0F071A"/>
    <w:rsid w:val="1D59556C"/>
    <w:rsid w:val="1D955713"/>
    <w:rsid w:val="1DD26374"/>
    <w:rsid w:val="1DE17106"/>
    <w:rsid w:val="1DF66F65"/>
    <w:rsid w:val="1DF97C00"/>
    <w:rsid w:val="1E130603"/>
    <w:rsid w:val="1E473CD2"/>
    <w:rsid w:val="1E9D4B47"/>
    <w:rsid w:val="1EAC0536"/>
    <w:rsid w:val="1ED648E6"/>
    <w:rsid w:val="1F175D7B"/>
    <w:rsid w:val="1F991EEC"/>
    <w:rsid w:val="1FC71EF2"/>
    <w:rsid w:val="208D7475"/>
    <w:rsid w:val="20901F5B"/>
    <w:rsid w:val="20EF2D41"/>
    <w:rsid w:val="212C3942"/>
    <w:rsid w:val="215C4AF3"/>
    <w:rsid w:val="215C7070"/>
    <w:rsid w:val="221039D4"/>
    <w:rsid w:val="2228438B"/>
    <w:rsid w:val="226839AE"/>
    <w:rsid w:val="235A5660"/>
    <w:rsid w:val="23DF22B7"/>
    <w:rsid w:val="246A0045"/>
    <w:rsid w:val="250367E3"/>
    <w:rsid w:val="2526726D"/>
    <w:rsid w:val="255F61FA"/>
    <w:rsid w:val="25A43BE9"/>
    <w:rsid w:val="26250BDB"/>
    <w:rsid w:val="26AB6D36"/>
    <w:rsid w:val="26F52A22"/>
    <w:rsid w:val="27104C79"/>
    <w:rsid w:val="272F0465"/>
    <w:rsid w:val="273F218F"/>
    <w:rsid w:val="27640E2E"/>
    <w:rsid w:val="2796551A"/>
    <w:rsid w:val="27A37366"/>
    <w:rsid w:val="27C30B1D"/>
    <w:rsid w:val="2855656F"/>
    <w:rsid w:val="285621E9"/>
    <w:rsid w:val="287975DE"/>
    <w:rsid w:val="28836117"/>
    <w:rsid w:val="28AB28C8"/>
    <w:rsid w:val="28EA5003"/>
    <w:rsid w:val="28EE043E"/>
    <w:rsid w:val="29037C3B"/>
    <w:rsid w:val="295F3B2E"/>
    <w:rsid w:val="296C0568"/>
    <w:rsid w:val="29CE0444"/>
    <w:rsid w:val="29D9676E"/>
    <w:rsid w:val="2A9C29C5"/>
    <w:rsid w:val="2ACC4A3B"/>
    <w:rsid w:val="2AE45901"/>
    <w:rsid w:val="2CB947B4"/>
    <w:rsid w:val="2CC553CD"/>
    <w:rsid w:val="2CD158E6"/>
    <w:rsid w:val="2CDA1123"/>
    <w:rsid w:val="2D711758"/>
    <w:rsid w:val="2DB242E5"/>
    <w:rsid w:val="2DD81C13"/>
    <w:rsid w:val="2ED34A35"/>
    <w:rsid w:val="2EF0419D"/>
    <w:rsid w:val="2F102D6D"/>
    <w:rsid w:val="2F285BCE"/>
    <w:rsid w:val="2F433BFD"/>
    <w:rsid w:val="2F736CC3"/>
    <w:rsid w:val="2F7A0FFA"/>
    <w:rsid w:val="2F7D7744"/>
    <w:rsid w:val="30323296"/>
    <w:rsid w:val="306027BA"/>
    <w:rsid w:val="30770624"/>
    <w:rsid w:val="307B21D6"/>
    <w:rsid w:val="308E566D"/>
    <w:rsid w:val="30C435B5"/>
    <w:rsid w:val="31485763"/>
    <w:rsid w:val="317A679F"/>
    <w:rsid w:val="3208217B"/>
    <w:rsid w:val="321944C7"/>
    <w:rsid w:val="328C7E2E"/>
    <w:rsid w:val="32CF6D54"/>
    <w:rsid w:val="32EC0A91"/>
    <w:rsid w:val="33250101"/>
    <w:rsid w:val="332C2F27"/>
    <w:rsid w:val="332D4723"/>
    <w:rsid w:val="33391362"/>
    <w:rsid w:val="33E05DA6"/>
    <w:rsid w:val="33E56AFD"/>
    <w:rsid w:val="33F426E4"/>
    <w:rsid w:val="341D0A53"/>
    <w:rsid w:val="34277174"/>
    <w:rsid w:val="3476411F"/>
    <w:rsid w:val="34CE0739"/>
    <w:rsid w:val="35063E90"/>
    <w:rsid w:val="3519507C"/>
    <w:rsid w:val="352720FD"/>
    <w:rsid w:val="357B280A"/>
    <w:rsid w:val="35E74788"/>
    <w:rsid w:val="35EC2345"/>
    <w:rsid w:val="35F133C6"/>
    <w:rsid w:val="365832B2"/>
    <w:rsid w:val="3695259E"/>
    <w:rsid w:val="36C91E83"/>
    <w:rsid w:val="36CC2B6C"/>
    <w:rsid w:val="37914000"/>
    <w:rsid w:val="37CF0BC1"/>
    <w:rsid w:val="38741C82"/>
    <w:rsid w:val="39052F2F"/>
    <w:rsid w:val="39497EC2"/>
    <w:rsid w:val="398F5B53"/>
    <w:rsid w:val="39EF78EF"/>
    <w:rsid w:val="3A005644"/>
    <w:rsid w:val="3A30180C"/>
    <w:rsid w:val="3A301CAA"/>
    <w:rsid w:val="3A4D15F0"/>
    <w:rsid w:val="3A687885"/>
    <w:rsid w:val="3A8258B1"/>
    <w:rsid w:val="3AB8343D"/>
    <w:rsid w:val="3AD12AC3"/>
    <w:rsid w:val="3ADE10CE"/>
    <w:rsid w:val="3AE93BF6"/>
    <w:rsid w:val="3AF36E1C"/>
    <w:rsid w:val="3B00248B"/>
    <w:rsid w:val="3B6248DE"/>
    <w:rsid w:val="3BAF3825"/>
    <w:rsid w:val="3BD66E6E"/>
    <w:rsid w:val="3BE93997"/>
    <w:rsid w:val="3C336BB8"/>
    <w:rsid w:val="3C3471DA"/>
    <w:rsid w:val="3C517603"/>
    <w:rsid w:val="3C643A26"/>
    <w:rsid w:val="3C8F7A76"/>
    <w:rsid w:val="3CC64259"/>
    <w:rsid w:val="3CCE52D5"/>
    <w:rsid w:val="3CDD3D35"/>
    <w:rsid w:val="3DA64F16"/>
    <w:rsid w:val="3DC37C1A"/>
    <w:rsid w:val="3DE5373A"/>
    <w:rsid w:val="3DF92B28"/>
    <w:rsid w:val="3E2D7E98"/>
    <w:rsid w:val="3E331D61"/>
    <w:rsid w:val="3E45469E"/>
    <w:rsid w:val="3EE86FCC"/>
    <w:rsid w:val="3F4E4EF1"/>
    <w:rsid w:val="3F507D08"/>
    <w:rsid w:val="3F6E4C1D"/>
    <w:rsid w:val="3F7D4B42"/>
    <w:rsid w:val="3FE437A1"/>
    <w:rsid w:val="3FFA5116"/>
    <w:rsid w:val="400E68AF"/>
    <w:rsid w:val="40122270"/>
    <w:rsid w:val="40337AF3"/>
    <w:rsid w:val="40545081"/>
    <w:rsid w:val="41006172"/>
    <w:rsid w:val="418C034D"/>
    <w:rsid w:val="41C164AB"/>
    <w:rsid w:val="41E0502E"/>
    <w:rsid w:val="41EA61D3"/>
    <w:rsid w:val="41F90E14"/>
    <w:rsid w:val="4220289E"/>
    <w:rsid w:val="423B7771"/>
    <w:rsid w:val="424D2E1A"/>
    <w:rsid w:val="428E3449"/>
    <w:rsid w:val="429F4300"/>
    <w:rsid w:val="43505756"/>
    <w:rsid w:val="438657CC"/>
    <w:rsid w:val="43E7333D"/>
    <w:rsid w:val="444A27C1"/>
    <w:rsid w:val="448E7884"/>
    <w:rsid w:val="44B246EA"/>
    <w:rsid w:val="45030C7D"/>
    <w:rsid w:val="45167F2F"/>
    <w:rsid w:val="453F6B37"/>
    <w:rsid w:val="45415B34"/>
    <w:rsid w:val="45B24383"/>
    <w:rsid w:val="45BC1013"/>
    <w:rsid w:val="45D95750"/>
    <w:rsid w:val="46233551"/>
    <w:rsid w:val="46661281"/>
    <w:rsid w:val="478F74C0"/>
    <w:rsid w:val="47A40843"/>
    <w:rsid w:val="47B44AAC"/>
    <w:rsid w:val="47CA40AA"/>
    <w:rsid w:val="48001571"/>
    <w:rsid w:val="485C2D6D"/>
    <w:rsid w:val="486C6D17"/>
    <w:rsid w:val="48C73208"/>
    <w:rsid w:val="48CF46FA"/>
    <w:rsid w:val="491872FA"/>
    <w:rsid w:val="498E7E56"/>
    <w:rsid w:val="49B37A5E"/>
    <w:rsid w:val="49D22A9B"/>
    <w:rsid w:val="49F83309"/>
    <w:rsid w:val="4A102B1A"/>
    <w:rsid w:val="4A212F89"/>
    <w:rsid w:val="4A713161"/>
    <w:rsid w:val="4B3D2307"/>
    <w:rsid w:val="4B8B33FD"/>
    <w:rsid w:val="4BB46E9B"/>
    <w:rsid w:val="4BC81726"/>
    <w:rsid w:val="4BF75770"/>
    <w:rsid w:val="4CBB5F6E"/>
    <w:rsid w:val="4D632EFC"/>
    <w:rsid w:val="4D6735E0"/>
    <w:rsid w:val="4DA15952"/>
    <w:rsid w:val="4DA744DE"/>
    <w:rsid w:val="4E2C767F"/>
    <w:rsid w:val="4E961D37"/>
    <w:rsid w:val="4F2D4E82"/>
    <w:rsid w:val="4F476BC4"/>
    <w:rsid w:val="4FAF7FD9"/>
    <w:rsid w:val="4FE07A94"/>
    <w:rsid w:val="501E7D43"/>
    <w:rsid w:val="505B65BE"/>
    <w:rsid w:val="509C0E33"/>
    <w:rsid w:val="50C46327"/>
    <w:rsid w:val="51135C90"/>
    <w:rsid w:val="512E2DA7"/>
    <w:rsid w:val="51E80F72"/>
    <w:rsid w:val="51F246D6"/>
    <w:rsid w:val="52007B49"/>
    <w:rsid w:val="523607FF"/>
    <w:rsid w:val="525954D4"/>
    <w:rsid w:val="52C5515B"/>
    <w:rsid w:val="52CD4376"/>
    <w:rsid w:val="533A65E7"/>
    <w:rsid w:val="53694902"/>
    <w:rsid w:val="53C8377E"/>
    <w:rsid w:val="540D0449"/>
    <w:rsid w:val="544409C0"/>
    <w:rsid w:val="5674440A"/>
    <w:rsid w:val="568A66E0"/>
    <w:rsid w:val="569417F4"/>
    <w:rsid w:val="56975629"/>
    <w:rsid w:val="56A6585B"/>
    <w:rsid w:val="56DB4DBD"/>
    <w:rsid w:val="57101C13"/>
    <w:rsid w:val="572106CC"/>
    <w:rsid w:val="57C97586"/>
    <w:rsid w:val="57D90C01"/>
    <w:rsid w:val="58533619"/>
    <w:rsid w:val="58600C16"/>
    <w:rsid w:val="58B77A7B"/>
    <w:rsid w:val="59575981"/>
    <w:rsid w:val="59C376D0"/>
    <w:rsid w:val="5A73652E"/>
    <w:rsid w:val="5AE57D4A"/>
    <w:rsid w:val="5B2E7AF2"/>
    <w:rsid w:val="5B2F4428"/>
    <w:rsid w:val="5B706D0C"/>
    <w:rsid w:val="5BE00F2A"/>
    <w:rsid w:val="5BE97851"/>
    <w:rsid w:val="5BEC09A9"/>
    <w:rsid w:val="5C166996"/>
    <w:rsid w:val="5C1E3A7E"/>
    <w:rsid w:val="5C7527AC"/>
    <w:rsid w:val="5CBC255C"/>
    <w:rsid w:val="5CD06CEE"/>
    <w:rsid w:val="5CDF3031"/>
    <w:rsid w:val="5D2B7E78"/>
    <w:rsid w:val="5E06664D"/>
    <w:rsid w:val="5E520F43"/>
    <w:rsid w:val="5E6346F0"/>
    <w:rsid w:val="5E873983"/>
    <w:rsid w:val="5E9D75A6"/>
    <w:rsid w:val="5ED67274"/>
    <w:rsid w:val="5FC05635"/>
    <w:rsid w:val="5FD74CAF"/>
    <w:rsid w:val="61540342"/>
    <w:rsid w:val="61554BEE"/>
    <w:rsid w:val="61A34C5F"/>
    <w:rsid w:val="621B7753"/>
    <w:rsid w:val="627A7F74"/>
    <w:rsid w:val="629D79F2"/>
    <w:rsid w:val="62BE323F"/>
    <w:rsid w:val="631F11ED"/>
    <w:rsid w:val="63AA08CF"/>
    <w:rsid w:val="641C6FD5"/>
    <w:rsid w:val="64373F09"/>
    <w:rsid w:val="64536B63"/>
    <w:rsid w:val="6489343A"/>
    <w:rsid w:val="648C35E8"/>
    <w:rsid w:val="64F11EFE"/>
    <w:rsid w:val="65547945"/>
    <w:rsid w:val="65573ECC"/>
    <w:rsid w:val="65B1379A"/>
    <w:rsid w:val="65D343E6"/>
    <w:rsid w:val="66215B49"/>
    <w:rsid w:val="664512C6"/>
    <w:rsid w:val="66596DBB"/>
    <w:rsid w:val="66932438"/>
    <w:rsid w:val="66F0093A"/>
    <w:rsid w:val="672050CC"/>
    <w:rsid w:val="682C5EF2"/>
    <w:rsid w:val="683628FA"/>
    <w:rsid w:val="68932446"/>
    <w:rsid w:val="69427B5A"/>
    <w:rsid w:val="695A0095"/>
    <w:rsid w:val="696716FA"/>
    <w:rsid w:val="69EB0D9B"/>
    <w:rsid w:val="6A010F39"/>
    <w:rsid w:val="6A326198"/>
    <w:rsid w:val="6A5A3BFD"/>
    <w:rsid w:val="6A896557"/>
    <w:rsid w:val="6AC223E6"/>
    <w:rsid w:val="6ACE3923"/>
    <w:rsid w:val="6B0B203D"/>
    <w:rsid w:val="6B31341A"/>
    <w:rsid w:val="6B750E1D"/>
    <w:rsid w:val="6BED2E92"/>
    <w:rsid w:val="6C24247D"/>
    <w:rsid w:val="6C270551"/>
    <w:rsid w:val="6CCB0496"/>
    <w:rsid w:val="6D614E77"/>
    <w:rsid w:val="6D7B1021"/>
    <w:rsid w:val="6DB8034E"/>
    <w:rsid w:val="6E4A7A6A"/>
    <w:rsid w:val="6EB55074"/>
    <w:rsid w:val="6EE718A8"/>
    <w:rsid w:val="6EEC6E37"/>
    <w:rsid w:val="6EFB0915"/>
    <w:rsid w:val="6F052BDD"/>
    <w:rsid w:val="6F7B7FCE"/>
    <w:rsid w:val="6F851EC5"/>
    <w:rsid w:val="6FB26D1E"/>
    <w:rsid w:val="6FD62199"/>
    <w:rsid w:val="705B615B"/>
    <w:rsid w:val="70791DCB"/>
    <w:rsid w:val="709F30B3"/>
    <w:rsid w:val="70AF1F02"/>
    <w:rsid w:val="714D55B6"/>
    <w:rsid w:val="723C241D"/>
    <w:rsid w:val="72493548"/>
    <w:rsid w:val="72BB687F"/>
    <w:rsid w:val="73235DFB"/>
    <w:rsid w:val="733F45CF"/>
    <w:rsid w:val="734F58F4"/>
    <w:rsid w:val="73800F2F"/>
    <w:rsid w:val="738D0422"/>
    <w:rsid w:val="73A268E5"/>
    <w:rsid w:val="73AC51B3"/>
    <w:rsid w:val="73C92354"/>
    <w:rsid w:val="73D65266"/>
    <w:rsid w:val="7438151C"/>
    <w:rsid w:val="74E83E8D"/>
    <w:rsid w:val="75067EFB"/>
    <w:rsid w:val="753E00DE"/>
    <w:rsid w:val="75941E92"/>
    <w:rsid w:val="75CB61F5"/>
    <w:rsid w:val="76253242"/>
    <w:rsid w:val="76277E2D"/>
    <w:rsid w:val="76965871"/>
    <w:rsid w:val="76BD5B3E"/>
    <w:rsid w:val="76F802A9"/>
    <w:rsid w:val="77184D36"/>
    <w:rsid w:val="773D0B2E"/>
    <w:rsid w:val="777B10D1"/>
    <w:rsid w:val="77F56C9F"/>
    <w:rsid w:val="78284BD9"/>
    <w:rsid w:val="78381D7C"/>
    <w:rsid w:val="78441766"/>
    <w:rsid w:val="7872595F"/>
    <w:rsid w:val="78C62A65"/>
    <w:rsid w:val="791B39A7"/>
    <w:rsid w:val="79405CF5"/>
    <w:rsid w:val="796D5FC5"/>
    <w:rsid w:val="79885176"/>
    <w:rsid w:val="7A024401"/>
    <w:rsid w:val="7A666209"/>
    <w:rsid w:val="7A961B73"/>
    <w:rsid w:val="7ADE67EC"/>
    <w:rsid w:val="7B6D3B96"/>
    <w:rsid w:val="7B702131"/>
    <w:rsid w:val="7B9E3F2D"/>
    <w:rsid w:val="7C32681D"/>
    <w:rsid w:val="7C3727BD"/>
    <w:rsid w:val="7C866A3B"/>
    <w:rsid w:val="7C950E68"/>
    <w:rsid w:val="7CF0754A"/>
    <w:rsid w:val="7CF55EFD"/>
    <w:rsid w:val="7E050076"/>
    <w:rsid w:val="7E9819C5"/>
    <w:rsid w:val="7EB35E79"/>
    <w:rsid w:val="7EDB52DF"/>
    <w:rsid w:val="7EDE6159"/>
    <w:rsid w:val="7F176DFE"/>
    <w:rsid w:val="7F257D28"/>
    <w:rsid w:val="7F3D4FC5"/>
    <w:rsid w:val="7F8669EE"/>
    <w:rsid w:val="7F8839A8"/>
    <w:rsid w:val="7F8C272B"/>
    <w:rsid w:val="7F8C7ACB"/>
    <w:rsid w:val="7FC06583"/>
    <w:rsid w:val="7FC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436</Words>
  <Characters>97</Characters>
  <Lines>1</Lines>
  <Paragraphs>1</Paragraphs>
  <TotalTime>19</TotalTime>
  <ScaleCrop>false</ScaleCrop>
  <LinksUpToDate>false</LinksUpToDate>
  <CharactersWithSpaces>532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2020-12-01T02:16:00Z</dcterms:created>
  <dc:creator>呢啦啦噜啦啦~</dc:creator>
  <cp:lastModifiedBy>呢啦啦噜啦啦~</cp:lastModifiedBy>
  <dcterms:modified xsi:type="dcterms:W3CDTF">2021-06-21T01:53:20Z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2B45472F543748C0A03618E7459872AB</vt:lpwstr>
  </property>
</Properties>
</file>